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3" w:rsidRDefault="00D957F1" w:rsidP="001E6CB3">
      <w:pPr>
        <w:pStyle w:val="a4"/>
        <w:widowControl/>
        <w:ind w:left="993"/>
        <w:rPr>
          <w:b/>
          <w:szCs w:val="32"/>
        </w:rPr>
      </w:pPr>
      <w:bookmarkStart w:id="0" w:name="_GoBack"/>
      <w:bookmarkEnd w:id="0"/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-128270</wp:posOffset>
            </wp:positionV>
            <wp:extent cx="596900" cy="685800"/>
            <wp:effectExtent l="0" t="0" r="0" b="0"/>
            <wp:wrapNone/>
            <wp:docPr id="12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CB3" w:rsidRDefault="001E6CB3" w:rsidP="001E6CB3">
      <w:pPr>
        <w:pStyle w:val="a4"/>
        <w:widowControl/>
        <w:ind w:left="993"/>
        <w:rPr>
          <w:b/>
          <w:szCs w:val="32"/>
        </w:rPr>
      </w:pPr>
    </w:p>
    <w:p w:rsidR="001E6CB3" w:rsidRDefault="001E6CB3" w:rsidP="001E6CB3">
      <w:pPr>
        <w:pStyle w:val="a4"/>
        <w:widowControl/>
        <w:rPr>
          <w:caps/>
          <w:sz w:val="20"/>
        </w:rPr>
      </w:pPr>
    </w:p>
    <w:p w:rsidR="001E6CB3" w:rsidRPr="00CF5B31" w:rsidRDefault="001E6CB3" w:rsidP="001E6CB3">
      <w:pPr>
        <w:pStyle w:val="a4"/>
        <w:widowControl/>
        <w:rPr>
          <w:caps/>
          <w:sz w:val="20"/>
        </w:rPr>
      </w:pPr>
      <w:r w:rsidRPr="00CF5B31">
        <w:rPr>
          <w:caps/>
          <w:sz w:val="20"/>
        </w:rPr>
        <w:t>Профсоюз работников народного  образования  и  науки  Российской  Федерации</w:t>
      </w:r>
    </w:p>
    <w:p w:rsidR="00FE5173" w:rsidRPr="000700B1" w:rsidRDefault="001E6CB3" w:rsidP="000700B1">
      <w:pPr>
        <w:pStyle w:val="a5"/>
        <w:widowControl/>
        <w:spacing w:after="120"/>
        <w:rPr>
          <w:sz w:val="28"/>
          <w:szCs w:val="28"/>
        </w:rPr>
      </w:pPr>
      <w:r w:rsidRPr="000700B1">
        <w:rPr>
          <w:caps/>
          <w:sz w:val="28"/>
          <w:szCs w:val="28"/>
        </w:rPr>
        <w:t>Тюменская  городская  организация  профсоюза</w:t>
      </w:r>
    </w:p>
    <w:p w:rsidR="00FE5173" w:rsidRPr="00C43571" w:rsidRDefault="00D957F1">
      <w:pPr>
        <w:widowControl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6120130" cy="0"/>
                <wp:effectExtent l="0" t="0" r="0" b="0"/>
                <wp:wrapNone/>
                <wp:docPr id="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1.25pt" to="47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kh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"/>
            </w:pict>
          </mc:Fallback>
        </mc:AlternateContent>
      </w:r>
      <w:r w:rsidR="00FE5173" w:rsidRPr="00C43571">
        <w:rPr>
          <w:bCs/>
        </w:rPr>
        <w:t xml:space="preserve">625 003, город Тюмень, </w:t>
      </w:r>
      <w:r w:rsidR="00D16BDD" w:rsidRPr="00C43571">
        <w:rPr>
          <w:bCs/>
        </w:rPr>
        <w:t xml:space="preserve">ул. Республики, 17               </w:t>
      </w:r>
      <w:r w:rsidR="00A27965" w:rsidRPr="00C43571">
        <w:rPr>
          <w:bCs/>
        </w:rPr>
        <w:t xml:space="preserve"> </w:t>
      </w:r>
      <w:r w:rsidR="00C43571" w:rsidRPr="00C43571">
        <w:rPr>
          <w:bCs/>
        </w:rPr>
        <w:t xml:space="preserve">     </w:t>
      </w:r>
      <w:r w:rsidR="00FE5173" w:rsidRPr="00C43571">
        <w:rPr>
          <w:bCs/>
        </w:rPr>
        <w:t xml:space="preserve">Тел. </w:t>
      </w:r>
      <w:r w:rsidR="00A27965" w:rsidRPr="00C43571">
        <w:rPr>
          <w:bCs/>
        </w:rPr>
        <w:t xml:space="preserve">454040, </w:t>
      </w:r>
      <w:r w:rsidR="00FE5173" w:rsidRPr="00C43571">
        <w:rPr>
          <w:bCs/>
        </w:rPr>
        <w:t>461112</w:t>
      </w:r>
      <w:r w:rsidR="00D16BDD" w:rsidRPr="00C43571">
        <w:rPr>
          <w:bCs/>
        </w:rPr>
        <w:t>,</w:t>
      </w:r>
      <w:r w:rsidR="00FE5173" w:rsidRPr="00C43571">
        <w:rPr>
          <w:bCs/>
        </w:rPr>
        <w:t xml:space="preserve">  </w:t>
      </w:r>
      <w:r w:rsidR="00A27965" w:rsidRPr="00C43571">
        <w:rPr>
          <w:bCs/>
        </w:rPr>
        <w:t>582017</w:t>
      </w:r>
      <w:r w:rsidR="00C43571" w:rsidRPr="00C43571">
        <w:t>, E-mail:</w:t>
      </w:r>
      <w:r w:rsidR="00C43571">
        <w:t xml:space="preserve"> </w:t>
      </w:r>
      <w:r w:rsidR="00C43571">
        <w:rPr>
          <w:lang w:val="en-US"/>
        </w:rPr>
        <w:t>gorprofobr</w:t>
      </w:r>
      <w:r w:rsidR="00C43571" w:rsidRPr="00C43571">
        <w:t>@</w:t>
      </w:r>
      <w:r w:rsidR="00C43571">
        <w:rPr>
          <w:lang w:val="en-US"/>
        </w:rPr>
        <w:t>mail</w:t>
      </w:r>
      <w:r w:rsidR="00C43571" w:rsidRPr="00C43571">
        <w:t>.</w:t>
      </w:r>
      <w:r w:rsidR="00C43571">
        <w:rPr>
          <w:lang w:val="en-US"/>
        </w:rPr>
        <w:t>ru</w:t>
      </w:r>
    </w:p>
    <w:tbl>
      <w:tblPr>
        <w:tblpPr w:leftFromText="180" w:rightFromText="180" w:vertAnchor="text" w:horzAnchor="margin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</w:tblGrid>
      <w:tr w:rsidR="00D16BDD" w:rsidRPr="00B95F40" w:rsidTr="00BE7E3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bookmarkStart w:id="1" w:name="_Hlt55270422"/>
          <w:p w:rsidR="00D16BDD" w:rsidRPr="00B95F40" w:rsidRDefault="00D16BDD" w:rsidP="00C9625F">
            <w:pPr>
              <w:widowControl/>
              <w:spacing w:before="120"/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B95F40">
              <w:rPr>
                <w:rFonts w:ascii="Arial" w:hAnsi="Arial" w:cs="Arial"/>
                <w:bCs/>
                <w:sz w:val="26"/>
                <w:szCs w:val="26"/>
              </w:rPr>
              <w:fldChar w:fldCharType="begin"/>
            </w:r>
            <w:r w:rsidR="00D957F1">
              <w:rPr>
                <w:rFonts w:ascii="Arial" w:hAnsi="Arial" w:cs="Arial"/>
                <w:bCs/>
                <w:sz w:val="26"/>
                <w:szCs w:val="26"/>
              </w:rPr>
              <w:instrText>HYPERLINK "C:\\Мои документы\\об изгот.печати.doc"</w:instrText>
            </w:r>
            <w:r w:rsidR="00D957F1" w:rsidRPr="00B95F40">
              <w:rPr>
                <w:rFonts w:ascii="Arial" w:hAnsi="Arial" w:cs="Arial"/>
                <w:bCs/>
                <w:sz w:val="26"/>
                <w:szCs w:val="26"/>
              </w:rPr>
            </w:r>
            <w:r w:rsidRPr="00B95F40">
              <w:rPr>
                <w:rFonts w:ascii="Arial" w:hAnsi="Arial" w:cs="Arial"/>
                <w:bCs/>
                <w:sz w:val="26"/>
                <w:szCs w:val="26"/>
              </w:rPr>
              <w:fldChar w:fldCharType="separate"/>
            </w:r>
            <w:r w:rsidRPr="00B95F40">
              <w:rPr>
                <w:rFonts w:ascii="Arial" w:hAnsi="Arial" w:cs="Arial"/>
                <w:sz w:val="26"/>
                <w:szCs w:val="26"/>
              </w:rPr>
              <w:t>о</w:t>
            </w:r>
            <w:bookmarkStart w:id="2" w:name="_Hlt55270721"/>
            <w:r w:rsidRPr="00B95F40">
              <w:rPr>
                <w:rFonts w:ascii="Arial" w:hAnsi="Arial" w:cs="Arial"/>
                <w:sz w:val="26"/>
                <w:szCs w:val="26"/>
              </w:rPr>
              <w:t>т</w:t>
            </w:r>
            <w:bookmarkEnd w:id="2"/>
            <w:r w:rsidRPr="00B95F40">
              <w:rPr>
                <w:rFonts w:ascii="Arial" w:hAnsi="Arial" w:cs="Arial"/>
                <w:bCs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D16BDD" w:rsidRPr="00B95F40" w:rsidRDefault="0034265D" w:rsidP="00C9625F">
            <w:pPr>
              <w:widowControl/>
              <w:spacing w:before="120"/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27</w:t>
            </w:r>
            <w:r w:rsidR="00B46B8E" w:rsidRPr="00B95F40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542791" w:rsidRPr="00B95F40">
              <w:rPr>
                <w:rFonts w:ascii="Arial" w:hAnsi="Arial" w:cs="Arial"/>
                <w:bCs/>
                <w:sz w:val="26"/>
                <w:szCs w:val="26"/>
              </w:rPr>
              <w:t>апреля</w:t>
            </w:r>
          </w:p>
        </w:tc>
        <w:tc>
          <w:tcPr>
            <w:tcW w:w="1134" w:type="dxa"/>
          </w:tcPr>
          <w:p w:rsidR="00D16BDD" w:rsidRPr="00B95F40" w:rsidRDefault="00542791" w:rsidP="00C9625F">
            <w:pPr>
              <w:widowControl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B95F40">
              <w:rPr>
                <w:rFonts w:ascii="Arial" w:hAnsi="Arial" w:cs="Arial"/>
                <w:bCs/>
                <w:sz w:val="26"/>
                <w:szCs w:val="26"/>
              </w:rPr>
              <w:t>2020</w:t>
            </w:r>
            <w:r w:rsidR="00D16BDD" w:rsidRPr="00B95F40">
              <w:rPr>
                <w:rFonts w:ascii="Arial" w:hAnsi="Arial" w:cs="Arial"/>
                <w:bCs/>
                <w:sz w:val="26"/>
                <w:szCs w:val="26"/>
              </w:rPr>
              <w:t>г.</w:t>
            </w:r>
          </w:p>
        </w:tc>
        <w:tc>
          <w:tcPr>
            <w:tcW w:w="1276" w:type="dxa"/>
          </w:tcPr>
          <w:p w:rsidR="00D16BDD" w:rsidRPr="00B95F40" w:rsidRDefault="00290200" w:rsidP="0034265D">
            <w:pPr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95F4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</w:t>
            </w:r>
            <w:r w:rsidR="0034265D">
              <w:rPr>
                <w:rFonts w:ascii="Arial" w:hAnsi="Arial" w:cs="Arial"/>
                <w:b/>
                <w:bCs/>
                <w:sz w:val="26"/>
                <w:szCs w:val="26"/>
              </w:rPr>
              <w:t>62</w:t>
            </w:r>
          </w:p>
        </w:tc>
      </w:tr>
    </w:tbl>
    <w:p w:rsidR="00737482" w:rsidRPr="00B95F40" w:rsidRDefault="00737482" w:rsidP="00737482">
      <w:pPr>
        <w:ind w:right="84"/>
        <w:rPr>
          <w:b/>
          <w:sz w:val="26"/>
          <w:szCs w:val="26"/>
        </w:rPr>
      </w:pPr>
    </w:p>
    <w:p w:rsidR="0060590B" w:rsidRPr="00B95F40" w:rsidRDefault="0060590B" w:rsidP="000204FC">
      <w:pPr>
        <w:ind w:right="84"/>
        <w:jc w:val="center"/>
        <w:rPr>
          <w:b/>
          <w:sz w:val="26"/>
          <w:szCs w:val="26"/>
        </w:rPr>
      </w:pPr>
    </w:p>
    <w:tbl>
      <w:tblPr>
        <w:tblW w:w="9602" w:type="dxa"/>
        <w:tblLayout w:type="fixed"/>
        <w:tblLook w:val="0000" w:firstRow="0" w:lastRow="0" w:firstColumn="0" w:lastColumn="0" w:noHBand="0" w:noVBand="0"/>
      </w:tblPr>
      <w:tblGrid>
        <w:gridCol w:w="4248"/>
        <w:gridCol w:w="931"/>
        <w:gridCol w:w="4423"/>
      </w:tblGrid>
      <w:tr w:rsidR="001430C2" w:rsidRPr="00B95F40" w:rsidTr="00815A25">
        <w:trPr>
          <w:trHeight w:hRule="exact" w:val="1771"/>
        </w:trPr>
        <w:tc>
          <w:tcPr>
            <w:tcW w:w="4248" w:type="dxa"/>
            <w:vAlign w:val="bottom"/>
          </w:tcPr>
          <w:p w:rsidR="001430C2" w:rsidRPr="00B95F40" w:rsidRDefault="00C9625F" w:rsidP="0087494E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B95F40">
              <w:rPr>
                <w:rFonts w:ascii="Arial" w:hAnsi="Arial" w:cs="Arial"/>
                <w:sz w:val="26"/>
                <w:szCs w:val="26"/>
              </w:rPr>
              <w:t>О</w:t>
            </w:r>
            <w:r w:rsidR="004327DD">
              <w:rPr>
                <w:rFonts w:ascii="Arial" w:hAnsi="Arial" w:cs="Arial"/>
                <w:sz w:val="26"/>
                <w:szCs w:val="26"/>
              </w:rPr>
              <w:t xml:space="preserve"> Всероссийской акции «Марш солидарности</w:t>
            </w:r>
          </w:p>
        </w:tc>
        <w:tc>
          <w:tcPr>
            <w:tcW w:w="931" w:type="dxa"/>
          </w:tcPr>
          <w:p w:rsidR="001430C2" w:rsidRPr="00B95F40" w:rsidRDefault="001430C2" w:rsidP="001430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3" w:type="dxa"/>
          </w:tcPr>
          <w:p w:rsidR="00C9625F" w:rsidRPr="00B95F40" w:rsidRDefault="00C9625F" w:rsidP="001430C2">
            <w:pPr>
              <w:rPr>
                <w:rFonts w:ascii="Arial" w:hAnsi="Arial" w:cs="Arial"/>
                <w:sz w:val="26"/>
                <w:szCs w:val="26"/>
              </w:rPr>
            </w:pPr>
            <w:r w:rsidRPr="00B95F40">
              <w:rPr>
                <w:rFonts w:ascii="Arial" w:hAnsi="Arial" w:cs="Arial"/>
                <w:sz w:val="26"/>
                <w:szCs w:val="26"/>
              </w:rPr>
              <w:t>Руководителям  образовательных учреждений,</w:t>
            </w:r>
          </w:p>
          <w:p w:rsidR="001430C2" w:rsidRPr="00B95F40" w:rsidRDefault="00C9625F" w:rsidP="001430C2">
            <w:pPr>
              <w:rPr>
                <w:rFonts w:ascii="Arial" w:hAnsi="Arial" w:cs="Arial"/>
                <w:sz w:val="26"/>
                <w:szCs w:val="26"/>
              </w:rPr>
            </w:pPr>
            <w:r w:rsidRPr="00B95F40">
              <w:rPr>
                <w:rFonts w:ascii="Arial" w:hAnsi="Arial" w:cs="Arial"/>
                <w:sz w:val="26"/>
                <w:szCs w:val="26"/>
              </w:rPr>
              <w:t>Председателям первичных профсоюзных организаций</w:t>
            </w:r>
          </w:p>
          <w:p w:rsidR="001430C2" w:rsidRPr="00B95F40" w:rsidRDefault="001430C2" w:rsidP="001430C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72BC6" w:rsidRPr="00B95F40" w:rsidRDefault="00872BC6" w:rsidP="00C2327C">
      <w:pPr>
        <w:jc w:val="center"/>
        <w:rPr>
          <w:rFonts w:ascii="Arial" w:hAnsi="Arial" w:cs="Arial"/>
          <w:sz w:val="26"/>
          <w:szCs w:val="26"/>
        </w:rPr>
      </w:pPr>
    </w:p>
    <w:p w:rsidR="00C2327C" w:rsidRPr="00B95F40" w:rsidRDefault="00912D0F" w:rsidP="00C2327C">
      <w:pPr>
        <w:jc w:val="center"/>
        <w:rPr>
          <w:rFonts w:ascii="Arial" w:hAnsi="Arial" w:cs="Arial"/>
          <w:sz w:val="26"/>
          <w:szCs w:val="26"/>
        </w:rPr>
      </w:pPr>
      <w:r w:rsidRPr="00B95F40">
        <w:rPr>
          <w:rFonts w:ascii="Arial" w:hAnsi="Arial" w:cs="Arial"/>
          <w:sz w:val="26"/>
          <w:szCs w:val="26"/>
        </w:rPr>
        <w:t>Уважаем</w:t>
      </w:r>
      <w:r w:rsidR="00C9625F" w:rsidRPr="00B95F40">
        <w:rPr>
          <w:rFonts w:ascii="Arial" w:hAnsi="Arial" w:cs="Arial"/>
          <w:sz w:val="26"/>
          <w:szCs w:val="26"/>
        </w:rPr>
        <w:t>ые коллеги</w:t>
      </w:r>
      <w:r w:rsidRPr="00B95F40">
        <w:rPr>
          <w:rFonts w:ascii="Arial" w:hAnsi="Arial" w:cs="Arial"/>
          <w:sz w:val="26"/>
          <w:szCs w:val="26"/>
        </w:rPr>
        <w:t>!</w:t>
      </w:r>
    </w:p>
    <w:p w:rsidR="00C2327C" w:rsidRPr="00B95F40" w:rsidRDefault="00C2327C" w:rsidP="00C2327C">
      <w:pPr>
        <w:jc w:val="center"/>
        <w:rPr>
          <w:rFonts w:ascii="Arial" w:hAnsi="Arial" w:cs="Arial"/>
          <w:sz w:val="26"/>
          <w:szCs w:val="26"/>
        </w:rPr>
      </w:pPr>
    </w:p>
    <w:p w:rsidR="00250E47" w:rsidRDefault="00542791" w:rsidP="004327D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95F40">
        <w:rPr>
          <w:rFonts w:ascii="Arial" w:hAnsi="Arial" w:cs="Arial"/>
          <w:sz w:val="26"/>
          <w:szCs w:val="26"/>
        </w:rPr>
        <w:t xml:space="preserve">Тюменская городская организация Профсоюза </w:t>
      </w:r>
      <w:r w:rsidR="00547FF9" w:rsidRPr="00B95F40">
        <w:rPr>
          <w:rFonts w:ascii="Arial" w:hAnsi="Arial" w:cs="Arial"/>
          <w:sz w:val="26"/>
          <w:szCs w:val="26"/>
        </w:rPr>
        <w:t>раб</w:t>
      </w:r>
      <w:r w:rsidRPr="00B95F40">
        <w:rPr>
          <w:rFonts w:ascii="Arial" w:hAnsi="Arial" w:cs="Arial"/>
          <w:sz w:val="26"/>
          <w:szCs w:val="26"/>
        </w:rPr>
        <w:t>отников народного образования и науки РФ</w:t>
      </w:r>
      <w:r w:rsidR="00250E47">
        <w:rPr>
          <w:rFonts w:ascii="Arial" w:hAnsi="Arial" w:cs="Arial"/>
          <w:sz w:val="26"/>
          <w:szCs w:val="26"/>
        </w:rPr>
        <w:t xml:space="preserve"> </w:t>
      </w:r>
      <w:r w:rsidR="004327DD">
        <w:rPr>
          <w:rFonts w:ascii="Arial" w:hAnsi="Arial" w:cs="Arial"/>
          <w:sz w:val="26"/>
          <w:szCs w:val="26"/>
        </w:rPr>
        <w:t>рекомендует</w:t>
      </w:r>
      <w:r w:rsidR="004327DD" w:rsidRPr="00250E47">
        <w:rPr>
          <w:rFonts w:ascii="Arial" w:hAnsi="Arial" w:cs="Arial"/>
          <w:sz w:val="26"/>
          <w:szCs w:val="26"/>
        </w:rPr>
        <w:t xml:space="preserve"> </w:t>
      </w:r>
      <w:r w:rsidR="004327DD">
        <w:rPr>
          <w:rFonts w:ascii="Arial" w:hAnsi="Arial" w:cs="Arial"/>
          <w:sz w:val="26"/>
          <w:szCs w:val="26"/>
        </w:rPr>
        <w:t>принять участие во</w:t>
      </w:r>
      <w:r w:rsidR="004327DD" w:rsidRPr="004327DD">
        <w:rPr>
          <w:rFonts w:ascii="Arial" w:hAnsi="Arial" w:cs="Arial"/>
          <w:sz w:val="26"/>
          <w:szCs w:val="26"/>
        </w:rPr>
        <w:t xml:space="preserve"> </w:t>
      </w:r>
      <w:r w:rsidR="004327DD">
        <w:rPr>
          <w:rFonts w:ascii="Arial" w:hAnsi="Arial" w:cs="Arial"/>
          <w:sz w:val="26"/>
          <w:szCs w:val="26"/>
        </w:rPr>
        <w:t>Всероссийской акции Общероссийского</w:t>
      </w:r>
      <w:r w:rsidR="004327DD" w:rsidRPr="00250E47">
        <w:rPr>
          <w:rFonts w:ascii="Arial" w:hAnsi="Arial" w:cs="Arial"/>
          <w:sz w:val="26"/>
          <w:szCs w:val="26"/>
        </w:rPr>
        <w:t xml:space="preserve"> Профсоюз</w:t>
      </w:r>
      <w:r w:rsidR="004327DD">
        <w:rPr>
          <w:rFonts w:ascii="Arial" w:hAnsi="Arial" w:cs="Arial"/>
          <w:sz w:val="26"/>
          <w:szCs w:val="26"/>
        </w:rPr>
        <w:t>а</w:t>
      </w:r>
      <w:r w:rsidR="004327DD" w:rsidRPr="00250E47">
        <w:rPr>
          <w:rFonts w:ascii="Arial" w:hAnsi="Arial" w:cs="Arial"/>
          <w:sz w:val="26"/>
          <w:szCs w:val="26"/>
        </w:rPr>
        <w:t xml:space="preserve"> образовани</w:t>
      </w:r>
      <w:r w:rsidR="004327DD">
        <w:rPr>
          <w:rFonts w:ascii="Arial" w:hAnsi="Arial" w:cs="Arial"/>
          <w:sz w:val="26"/>
          <w:szCs w:val="26"/>
        </w:rPr>
        <w:t xml:space="preserve">я «Марш солидарности», которая проводится с </w:t>
      </w:r>
      <w:r w:rsidR="004327DD" w:rsidRPr="00250E47">
        <w:rPr>
          <w:rFonts w:ascii="Arial" w:hAnsi="Arial" w:cs="Arial"/>
          <w:sz w:val="26"/>
          <w:szCs w:val="26"/>
        </w:rPr>
        <w:t>27 марта - 27 сентября</w:t>
      </w:r>
      <w:r w:rsidR="004327DD">
        <w:rPr>
          <w:rFonts w:ascii="Arial" w:hAnsi="Arial" w:cs="Arial"/>
          <w:sz w:val="26"/>
          <w:szCs w:val="26"/>
        </w:rPr>
        <w:t xml:space="preserve"> 2020 года. </w:t>
      </w:r>
      <w:r w:rsidR="00250E47" w:rsidRPr="00250E47">
        <w:rPr>
          <w:rFonts w:ascii="Arial" w:hAnsi="Arial" w:cs="Arial"/>
          <w:sz w:val="26"/>
          <w:szCs w:val="26"/>
        </w:rPr>
        <w:t>Акция приурочена к</w:t>
      </w:r>
      <w:r w:rsidR="00250E47">
        <w:rPr>
          <w:rFonts w:ascii="Arial" w:hAnsi="Arial" w:cs="Arial"/>
          <w:sz w:val="26"/>
          <w:szCs w:val="26"/>
        </w:rPr>
        <w:t xml:space="preserve"> </w:t>
      </w:r>
      <w:hyperlink r:id="rId8" w:tgtFrame="_blank" w:history="1">
        <w:r w:rsidR="00250E47">
          <w:rPr>
            <w:rFonts w:ascii="Arial" w:hAnsi="Arial" w:cs="Arial"/>
            <w:sz w:val="26"/>
            <w:szCs w:val="26"/>
          </w:rPr>
          <w:t xml:space="preserve">празднованию 30-летнего юбилея </w:t>
        </w:r>
        <w:r w:rsidR="00250E47" w:rsidRPr="00250E47">
          <w:rPr>
            <w:rFonts w:ascii="Arial" w:hAnsi="Arial" w:cs="Arial"/>
            <w:sz w:val="26"/>
            <w:szCs w:val="26"/>
          </w:rPr>
          <w:t>Общероссийского Профсоюза образования</w:t>
        </w:r>
      </w:hyperlink>
      <w:r w:rsidR="00250E47">
        <w:rPr>
          <w:rFonts w:ascii="Arial" w:hAnsi="Arial" w:cs="Arial"/>
          <w:sz w:val="26"/>
          <w:szCs w:val="26"/>
        </w:rPr>
        <w:t xml:space="preserve"> </w:t>
      </w:r>
      <w:r w:rsidR="00250E47" w:rsidRPr="00250E47">
        <w:rPr>
          <w:rFonts w:ascii="Arial" w:hAnsi="Arial" w:cs="Arial"/>
          <w:sz w:val="26"/>
          <w:szCs w:val="26"/>
        </w:rPr>
        <w:t>и состоит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  <w:r w:rsidR="00250E47">
        <w:rPr>
          <w:rFonts w:ascii="Arial" w:hAnsi="Arial" w:cs="Arial"/>
          <w:sz w:val="26"/>
          <w:szCs w:val="26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250E47" w:rsidRPr="000A7C66" w:rsidTr="000A7C66">
        <w:trPr>
          <w:trHeight w:val="1150"/>
        </w:trPr>
        <w:tc>
          <w:tcPr>
            <w:tcW w:w="1701" w:type="dxa"/>
          </w:tcPr>
          <w:p w:rsidR="00250E47" w:rsidRPr="000A7C66" w:rsidRDefault="00D957F1" w:rsidP="000A7C6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01065" cy="677545"/>
                  <wp:effectExtent l="0" t="0" r="0" b="8255"/>
                  <wp:docPr id="1" name="pagephoto" descr="photo48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photo" descr="photo48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250E47" w:rsidRPr="000A7C66" w:rsidRDefault="00250E47" w:rsidP="000A7C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7C66">
              <w:rPr>
                <w:rFonts w:ascii="Arial" w:hAnsi="Arial" w:cs="Arial"/>
                <w:sz w:val="26"/>
                <w:szCs w:val="26"/>
              </w:rPr>
              <w:t>Мероприятия проходят с едино</w:t>
            </w:r>
            <w:r w:rsidR="004327DD" w:rsidRPr="000A7C66">
              <w:rPr>
                <w:rFonts w:ascii="Arial" w:hAnsi="Arial" w:cs="Arial"/>
                <w:sz w:val="26"/>
                <w:szCs w:val="26"/>
              </w:rPr>
              <w:t>й символикой - "30 лет вместе".</w:t>
            </w:r>
            <w:r w:rsidR="004327DD" w:rsidRPr="000A7C66">
              <w:rPr>
                <w:rFonts w:ascii="Arial" w:hAnsi="Arial" w:cs="Arial"/>
                <w:sz w:val="26"/>
                <w:szCs w:val="26"/>
              </w:rPr>
              <w:br/>
            </w:r>
            <w:r w:rsidRPr="000A7C66">
              <w:rPr>
                <w:rFonts w:ascii="Arial" w:hAnsi="Arial" w:cs="Arial"/>
                <w:sz w:val="26"/>
                <w:szCs w:val="26"/>
              </w:rPr>
              <w:t>В интернет-пространстве - с хештегами #30ЛЕТВМЕСТЕ и #ESEUR.</w:t>
            </w:r>
          </w:p>
        </w:tc>
      </w:tr>
      <w:tr w:rsidR="00EA38E0" w:rsidRPr="000A7C66" w:rsidTr="000A7C66">
        <w:trPr>
          <w:trHeight w:val="1150"/>
        </w:trPr>
        <w:tc>
          <w:tcPr>
            <w:tcW w:w="1701" w:type="dxa"/>
          </w:tcPr>
          <w:p w:rsidR="00EA38E0" w:rsidRPr="000A7C66" w:rsidRDefault="00D957F1" w:rsidP="000A7C6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69620" cy="1085215"/>
                  <wp:effectExtent l="0" t="0" r="0" b="635"/>
                  <wp:docPr id="2" name="Рисунок 1" descr="https://www.eseur.ru/Files/file12152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eseur.ru/Files/file12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A38E0" w:rsidRPr="000A7C66" w:rsidRDefault="00EA38E0" w:rsidP="000A7C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7C66">
              <w:rPr>
                <w:rFonts w:ascii="Arial" w:hAnsi="Arial" w:cs="Arial"/>
                <w:sz w:val="26"/>
                <w:szCs w:val="26"/>
              </w:rPr>
              <w:t>Мероприятия марша солидарности проводить с использованием</w:t>
            </w:r>
            <w:r w:rsidR="00E27EF1" w:rsidRPr="000A7C66">
              <w:rPr>
                <w:rFonts w:ascii="Arial" w:hAnsi="Arial" w:cs="Arial"/>
                <w:sz w:val="26"/>
                <w:szCs w:val="26"/>
              </w:rPr>
              <w:t xml:space="preserve"> символики: «</w:t>
            </w:r>
            <w:r w:rsidRPr="000A7C66">
              <w:rPr>
                <w:rFonts w:ascii="Arial" w:hAnsi="Arial" w:cs="Arial"/>
                <w:sz w:val="22"/>
                <w:szCs w:val="22"/>
              </w:rPr>
              <w:t>ВСТРЕТИМ ЮБИЛЕЙ «МАРШЕМ СОЛИДАРНОСТИ»</w:t>
            </w:r>
            <w:r w:rsidR="00E27EF1" w:rsidRPr="000A7C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BC0154" w:rsidRPr="00EA38E0" w:rsidRDefault="00BC0154" w:rsidP="00BC0154">
      <w:pPr>
        <w:pStyle w:val="ad"/>
        <w:spacing w:before="0" w:beforeAutospacing="0" w:after="104" w:afterAutospacing="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24"/>
      </w:tblGrid>
      <w:tr w:rsidR="004327DD" w:rsidRPr="000A7C66" w:rsidTr="000A7C66">
        <w:tc>
          <w:tcPr>
            <w:tcW w:w="2660" w:type="dxa"/>
          </w:tcPr>
          <w:p w:rsidR="004327DD" w:rsidRPr="000A7C66" w:rsidRDefault="00D957F1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39495" cy="585470"/>
                  <wp:effectExtent l="0" t="0" r="8255" b="5080"/>
                  <wp:docPr id="3" name="Рисунок 6" descr="https://www.eseur.ru/Files/file12157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eseur.ru/Files/file12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vAlign w:val="center"/>
          </w:tcPr>
          <w:p w:rsidR="004327DD" w:rsidRPr="000A7C66" w:rsidRDefault="00EA38E0" w:rsidP="000A7C66">
            <w:pPr>
              <w:pStyle w:val="ad"/>
              <w:spacing w:before="0" w:beforeAutospacing="0" w:after="104" w:afterAutospacing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ОБЩИЕ МЕРОПРИЯТИЯ «МАРША СОЛИДАРНОСТИ»</w:t>
            </w:r>
            <w:r w:rsidR="004327DD"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:</w:t>
            </w:r>
          </w:p>
        </w:tc>
      </w:tr>
      <w:tr w:rsidR="002C22F9" w:rsidRPr="000A7C66" w:rsidTr="000A7C66">
        <w:tc>
          <w:tcPr>
            <w:tcW w:w="2660" w:type="dxa"/>
          </w:tcPr>
          <w:p w:rsidR="002C22F9" w:rsidRPr="000A7C66" w:rsidRDefault="002C22F9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1. Акция «Нас объединяет книга!»</w:t>
            </w:r>
            <w:r w:rsidRPr="000A7C6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957F1">
              <w:rPr>
                <w:rFonts w:ascii="Arial" w:hAnsi="Arial" w:cs="Arial"/>
                <w:b/>
                <w:bCs/>
                <w:noProof/>
                <w:color w:val="333333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789305" cy="789305"/>
                  <wp:effectExtent l="0" t="0" r="0" b="0"/>
                  <wp:docPr id="4" name="Рисунок 4" descr="file12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1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В день рождения принято дарить подарки. Поэтому одной из акций «Марша солидарности» предлагается с 27 марта по 27 сентября 2020 года организовать путешествие любимых книг в формате «BookCrossing». Книги с 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наклейкой «30 лет вместе»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 размещаются в образовательных организациях на специально подготовленных стендах и в общественных местах, где организован обмен книгами, а также направляются своим друзьям по почте и/или дарятся лично.</w:t>
            </w:r>
          </w:p>
        </w:tc>
      </w:tr>
      <w:tr w:rsidR="002C22F9" w:rsidRPr="000A7C66" w:rsidTr="000A7C66">
        <w:tc>
          <w:tcPr>
            <w:tcW w:w="2660" w:type="dxa"/>
          </w:tcPr>
          <w:p w:rsidR="002C22F9" w:rsidRPr="000A7C66" w:rsidRDefault="002C22F9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2. Видеоакция «…и это тоже Профсоюз!»</w:t>
            </w:r>
            <w:r w:rsidRPr="000A7C6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957F1">
              <w:rPr>
                <w:rFonts w:ascii="Arial" w:hAnsi="Arial" w:cs="Arial"/>
                <w:b/>
                <w:bCs/>
                <w:noProof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861695" cy="861695"/>
                  <wp:effectExtent l="0" t="0" r="0" b="0"/>
                  <wp:docPr id="5" name="Рисунок 5" descr="file12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1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Предлагаем всем членам Профсоюза, а также социальным партнёрам Профсоюза, знакомым, друзьям, даже людям, далёким от профсоюзной деятельности в срок </w:t>
            </w: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с 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27 марта по 27 сентября 2020 года записать короткий видеоролик (до 60 секунд) и выложить его в социальных сетях «Вконтакте», Facebook, «Одноклассники», в 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приложении Instagram, на видеохостинге YouTube с хештегами #30ЛЕТВМЕСТЕ и #ESEUR.</w:t>
            </w:r>
          </w:p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Ролик может рассказывать о людях, личностях, делах, событиях, достижениях, примерах профессиональной защиты, представительства интересов, неформальных жизненных историях (даже смешных) с которыми у автора ролика связан Профсоюз.</w:t>
            </w:r>
          </w:p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Ролик должен содержать 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логотип «Марша солидарности"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» или упоминание об этом событии и заканчиваться словами «</w:t>
            </w:r>
            <w:r w:rsidRPr="000A7C66">
              <w:rPr>
                <w:rStyle w:val="af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…и это тоже Профсоюз!</w:t>
            </w: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».</w:t>
            </w:r>
          </w:p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Автор видео должен направить ссылку на размещённое видео в Тюменскую городскую организацию Профсоюза работников народного образования и науки РФ </w:t>
            </w:r>
            <w:r w:rsidRPr="00C43571">
              <w:t>E-mail:</w:t>
            </w:r>
            <w:r>
              <w:t xml:space="preserve"> </w:t>
            </w:r>
            <w:r w:rsidRPr="000A7C66">
              <w:rPr>
                <w:lang w:val="en-US"/>
              </w:rPr>
              <w:t>gorprofobr</w:t>
            </w:r>
            <w:r w:rsidRPr="00C43571">
              <w:t>@</w:t>
            </w:r>
            <w:r w:rsidRPr="000A7C66">
              <w:rPr>
                <w:lang w:val="en-US"/>
              </w:rPr>
              <w:t>mail</w:t>
            </w:r>
            <w:r w:rsidRPr="00C43571">
              <w:t>.</w:t>
            </w:r>
            <w:r w:rsidRPr="000A7C66">
              <w:rPr>
                <w:lang w:val="en-US"/>
              </w:rPr>
              <w:t>ru</w:t>
            </w:r>
          </w:p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с грифом «30 лет вместе» с указанием Ф.И.О. автора и дополнительными контактами (телефон, почтовый адрес, добавочный адрес электронной почты). Авторы наиболее интересных работ будут награждены памятными подарками с символикой акции.</w:t>
            </w:r>
          </w:p>
        </w:tc>
      </w:tr>
      <w:tr w:rsidR="002C22F9" w:rsidRPr="000A7C66" w:rsidTr="000A7C66">
        <w:tc>
          <w:tcPr>
            <w:tcW w:w="2660" w:type="dxa"/>
          </w:tcPr>
          <w:p w:rsidR="002C22F9" w:rsidRPr="000A7C66" w:rsidRDefault="002C22F9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3. Акция «Всесоюзная открытка»</w:t>
            </w:r>
            <w:r w:rsidRPr="000A7C6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957F1">
              <w:rPr>
                <w:rFonts w:ascii="Arial" w:hAnsi="Arial" w:cs="Arial"/>
                <w:b/>
                <w:bCs/>
                <w:noProof/>
                <w:color w:val="333333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052830" cy="1052830"/>
                  <wp:effectExtent l="0" t="0" r="0" b="0"/>
                  <wp:docPr id="6" name="Рисунок 6" descr="file12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12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Почтовая открытка «30 лет вместе» </w:t>
            </w:r>
            <w:hyperlink r:id="rId17" w:tgtFrame="_blank" w:history="1">
              <w:r w:rsidRPr="000A7C66">
                <w:rPr>
                  <w:rFonts w:ascii="Arial" w:hAnsi="Arial" w:cs="Arial"/>
                  <w:color w:val="333333"/>
                  <w:sz w:val="22"/>
                  <w:szCs w:val="22"/>
                </w:rPr>
                <w:t>распечатывается</w:t>
              </w:r>
            </w:hyperlink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 и заполняется на организованных акциях в формате «Письмо учителю», а также распространяется в образовательных организациях для направления коллегам, друзьям, учителям, социальным партнёрам Профсоюза и властям. Помимо этого также имеется возможность заполнить и отправить </w:t>
            </w:r>
            <w:hyperlink r:id="rId18" w:tgtFrame="_blank" w:history="1">
              <w:r w:rsidRPr="000A7C66">
                <w:rPr>
                  <w:rFonts w:ascii="Arial" w:hAnsi="Arial" w:cs="Arial"/>
                  <w:color w:val="333333"/>
                  <w:sz w:val="22"/>
                  <w:szCs w:val="22"/>
                </w:rPr>
                <w:t>виртуальную открытку</w:t>
              </w:r>
            </w:hyperlink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  <w:tr w:rsidR="002C22F9" w:rsidRPr="000A7C66" w:rsidTr="000A7C66">
        <w:tc>
          <w:tcPr>
            <w:tcW w:w="2660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4. Акция «Профсоюзный аватар»</w:t>
            </w:r>
            <w:r w:rsidRPr="000A7C6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D957F1">
              <w:rPr>
                <w:rFonts w:ascii="Arial" w:hAnsi="Arial" w:cs="Arial"/>
                <w:b/>
                <w:bCs/>
                <w:noProof/>
                <w:color w:val="333333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045845" cy="1045845"/>
                  <wp:effectExtent l="0" t="0" r="1905" b="1905"/>
                  <wp:docPr id="7" name="Рисунок 7" descr="file1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1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В срок с 21 по 27 сентября 2020 года всем членам Профсоюза предлагается заменить свой аватар в социальных сетях и мессенджерах на </w:t>
            </w:r>
            <w:hyperlink r:id="rId20" w:tgtFrame="_blank" w:history="1">
              <w:r w:rsidRPr="000A7C66">
                <w:rPr>
                  <w:rFonts w:ascii="Arial" w:hAnsi="Arial" w:cs="Arial"/>
                  <w:color w:val="333333"/>
                  <w:sz w:val="22"/>
                  <w:szCs w:val="22"/>
                </w:rPr>
                <w:t>изображение логотипа 30-летия Профсоюза</w:t>
              </w:r>
            </w:hyperlink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</w:tc>
      </w:tr>
      <w:tr w:rsidR="002C22F9" w:rsidRPr="000A7C66" w:rsidTr="000A7C66">
        <w:tc>
          <w:tcPr>
            <w:tcW w:w="2660" w:type="dxa"/>
          </w:tcPr>
          <w:p w:rsidR="002C22F9" w:rsidRPr="000A7C66" w:rsidRDefault="002C22F9" w:rsidP="000A7C66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5. 27 сентября 2020 года - День рождения Профсоюза</w:t>
            </w:r>
          </w:p>
          <w:p w:rsidR="002C22F9" w:rsidRPr="000A7C66" w:rsidRDefault="00D957F1" w:rsidP="000A7C66">
            <w:pPr>
              <w:pStyle w:val="ad"/>
              <w:spacing w:before="0" w:beforeAutospacing="0" w:after="0" w:afterAutospacing="0"/>
              <w:jc w:val="both"/>
              <w:rPr>
                <w:rStyle w:val="ae"/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032510" cy="1032510"/>
                  <wp:effectExtent l="0" t="0" r="0" b="0"/>
                  <wp:docPr id="8" name="Рисунок 8" descr="file12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1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</w:tcPr>
          <w:p w:rsidR="002C22F9" w:rsidRPr="000A7C66" w:rsidRDefault="002C22F9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На уровне первичных организаций Профсоюза предлагается проведение «Дня Профсоюза», который включает в себя профсоюзные уроки в школах и профсоюзные лекции в вузах и ссузах, на которых красочно, интересно и неформально будут представлены основные ценности Общероссийского Профсоюза образования.</w:t>
            </w:r>
          </w:p>
          <w:p w:rsidR="002C22F9" w:rsidRPr="000A7C66" w:rsidRDefault="00EA38E0" w:rsidP="000A7C66">
            <w:pPr>
              <w:pStyle w:val="ad"/>
              <w:spacing w:before="0" w:beforeAutospacing="0" w:after="104" w:afterAutospacing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A7C66">
              <w:rPr>
                <w:rFonts w:ascii="Arial" w:hAnsi="Arial" w:cs="Arial"/>
                <w:color w:val="333333"/>
                <w:sz w:val="22"/>
                <w:szCs w:val="22"/>
              </w:rPr>
              <w:t>В мероприятия «Дня Профсоюза» рекомендуется включать акции «Нас объединяет книга» и «Профсоюзная открытка», флешмобы «Мы вместе!»</w:t>
            </w:r>
            <w:r w:rsidR="002C22F9" w:rsidRPr="000A7C66">
              <w:rPr>
                <w:rFonts w:ascii="Arial" w:hAnsi="Arial" w:cs="Arial"/>
                <w:color w:val="333333"/>
                <w:sz w:val="22"/>
                <w:szCs w:val="22"/>
              </w:rPr>
              <w:t xml:space="preserve">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т.п.), выставки достижений Профсоюза и конкретной профсоюзной организации, фотовыставки (в формате фотосушки) ярких событий профсоюзной организации за 30 лет и т.п. </w:t>
            </w:r>
          </w:p>
        </w:tc>
      </w:tr>
    </w:tbl>
    <w:p w:rsidR="00BC0154" w:rsidRDefault="00BC0154" w:rsidP="00737482">
      <w:pPr>
        <w:ind w:right="84"/>
        <w:rPr>
          <w:rFonts w:ascii="Arial" w:hAnsi="Arial" w:cs="Arial"/>
          <w:sz w:val="26"/>
          <w:szCs w:val="26"/>
        </w:rPr>
      </w:pPr>
    </w:p>
    <w:p w:rsidR="00250E47" w:rsidRDefault="00250E47" w:rsidP="00737482">
      <w:pPr>
        <w:ind w:right="84"/>
        <w:rPr>
          <w:rFonts w:ascii="Arial" w:hAnsi="Arial" w:cs="Arial"/>
          <w:sz w:val="26"/>
          <w:szCs w:val="26"/>
        </w:rPr>
      </w:pPr>
    </w:p>
    <w:p w:rsidR="00250E47" w:rsidRDefault="00250E47" w:rsidP="00737482">
      <w:pPr>
        <w:ind w:right="84"/>
        <w:rPr>
          <w:rFonts w:ascii="Arial" w:hAnsi="Arial" w:cs="Arial"/>
          <w:sz w:val="26"/>
          <w:szCs w:val="26"/>
        </w:rPr>
      </w:pPr>
    </w:p>
    <w:p w:rsidR="00CB4D5A" w:rsidRPr="00B95F40" w:rsidRDefault="00A25A6C" w:rsidP="00BC73A1">
      <w:pPr>
        <w:ind w:right="84"/>
        <w:jc w:val="both"/>
        <w:rPr>
          <w:rFonts w:ascii="Arial" w:hAnsi="Arial" w:cs="Arial"/>
          <w:color w:val="000000"/>
          <w:sz w:val="26"/>
          <w:szCs w:val="26"/>
        </w:rPr>
      </w:pPr>
      <w:r w:rsidRPr="00B95F40">
        <w:rPr>
          <w:rFonts w:ascii="Arial" w:hAnsi="Arial" w:cs="Arial"/>
          <w:color w:val="000000"/>
          <w:sz w:val="26"/>
          <w:szCs w:val="26"/>
        </w:rPr>
        <w:t xml:space="preserve">Председатель                                                                      </w:t>
      </w:r>
      <w:r w:rsidR="000F5589" w:rsidRPr="00B95F40"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="00E95D34" w:rsidRPr="00B95F40">
        <w:rPr>
          <w:rFonts w:ascii="Arial" w:hAnsi="Arial" w:cs="Arial"/>
          <w:color w:val="000000"/>
          <w:sz w:val="26"/>
          <w:szCs w:val="26"/>
        </w:rPr>
        <w:t xml:space="preserve">   </w:t>
      </w:r>
      <w:r w:rsidR="00C87B88" w:rsidRPr="00B95F40">
        <w:rPr>
          <w:rFonts w:ascii="Arial" w:hAnsi="Arial" w:cs="Arial"/>
          <w:color w:val="000000"/>
          <w:sz w:val="26"/>
          <w:szCs w:val="26"/>
        </w:rPr>
        <w:t>Л.А. Гнусарева</w:t>
      </w:r>
    </w:p>
    <w:sectPr w:rsidR="00CB4D5A" w:rsidRPr="00B95F40" w:rsidSect="000700B1">
      <w:endnotePr>
        <w:numFmt w:val="decimal"/>
      </w:endnotePr>
      <w:pgSz w:w="11906" w:h="16838"/>
      <w:pgMar w:top="567" w:right="707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88"/>
    <w:multiLevelType w:val="hybridMultilevel"/>
    <w:tmpl w:val="DA906E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001E15"/>
    <w:multiLevelType w:val="multilevel"/>
    <w:tmpl w:val="D77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C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B557B3"/>
    <w:multiLevelType w:val="hybridMultilevel"/>
    <w:tmpl w:val="77266A5C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4">
    <w:nsid w:val="07D93A06"/>
    <w:multiLevelType w:val="hybridMultilevel"/>
    <w:tmpl w:val="B5482B92"/>
    <w:lvl w:ilvl="0" w:tplc="0316D0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5039BB"/>
    <w:multiLevelType w:val="hybridMultilevel"/>
    <w:tmpl w:val="DA906EEE"/>
    <w:lvl w:ilvl="0" w:tplc="FE3033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EC836C7"/>
    <w:multiLevelType w:val="hybridMultilevel"/>
    <w:tmpl w:val="721A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E4A21"/>
    <w:multiLevelType w:val="hybridMultilevel"/>
    <w:tmpl w:val="DA906EEE"/>
    <w:lvl w:ilvl="0" w:tplc="FE3033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6FB3D56"/>
    <w:multiLevelType w:val="hybridMultilevel"/>
    <w:tmpl w:val="828EF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033B5"/>
    <w:multiLevelType w:val="hybridMultilevel"/>
    <w:tmpl w:val="C772F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BD2B4B"/>
    <w:multiLevelType w:val="hybridMultilevel"/>
    <w:tmpl w:val="0FFEF55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DFF6D7D"/>
    <w:multiLevelType w:val="hybridMultilevel"/>
    <w:tmpl w:val="3FC2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6308A"/>
    <w:multiLevelType w:val="hybridMultilevel"/>
    <w:tmpl w:val="FE0E2844"/>
    <w:lvl w:ilvl="0" w:tplc="A1A24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41D6E"/>
    <w:multiLevelType w:val="singleLevel"/>
    <w:tmpl w:val="627E07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D65384"/>
    <w:multiLevelType w:val="hybridMultilevel"/>
    <w:tmpl w:val="DA906EEE"/>
    <w:lvl w:ilvl="0" w:tplc="FE3033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0392D99"/>
    <w:multiLevelType w:val="hybridMultilevel"/>
    <w:tmpl w:val="CC5C7066"/>
    <w:lvl w:ilvl="0" w:tplc="D7EC139C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6">
    <w:nsid w:val="329A7EDB"/>
    <w:multiLevelType w:val="hybridMultilevel"/>
    <w:tmpl w:val="F0548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F5579"/>
    <w:multiLevelType w:val="hybridMultilevel"/>
    <w:tmpl w:val="ACA4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A4E76"/>
    <w:multiLevelType w:val="hybridMultilevel"/>
    <w:tmpl w:val="B36E1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E4FA0"/>
    <w:multiLevelType w:val="hybridMultilevel"/>
    <w:tmpl w:val="08F4C5C0"/>
    <w:lvl w:ilvl="0" w:tplc="6CAEF1B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87818B9"/>
    <w:multiLevelType w:val="hybridMultilevel"/>
    <w:tmpl w:val="DA906EEE"/>
    <w:lvl w:ilvl="0" w:tplc="FE3033A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3AC60FE"/>
    <w:multiLevelType w:val="hybridMultilevel"/>
    <w:tmpl w:val="8FE830A0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2">
    <w:nsid w:val="56651ADD"/>
    <w:multiLevelType w:val="hybridMultilevel"/>
    <w:tmpl w:val="9BC2DED8"/>
    <w:lvl w:ilvl="0" w:tplc="30FCA7EE">
      <w:start w:val="1"/>
      <w:numFmt w:val="bullet"/>
      <w:lvlText w:val=""/>
      <w:lvlJc w:val="left"/>
      <w:pPr>
        <w:tabs>
          <w:tab w:val="num" w:pos="3304"/>
        </w:tabs>
        <w:ind w:left="3304" w:hanging="21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23">
    <w:nsid w:val="680A2733"/>
    <w:multiLevelType w:val="hybridMultilevel"/>
    <w:tmpl w:val="EC9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D57C4"/>
    <w:multiLevelType w:val="hybridMultilevel"/>
    <w:tmpl w:val="6C44E96E"/>
    <w:lvl w:ilvl="0" w:tplc="0419000F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0"/>
        </w:tabs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25">
    <w:nsid w:val="6CBE0411"/>
    <w:multiLevelType w:val="singleLevel"/>
    <w:tmpl w:val="627E07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584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6228A3"/>
    <w:multiLevelType w:val="hybridMultilevel"/>
    <w:tmpl w:val="5964E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6507FF"/>
    <w:multiLevelType w:val="hybridMultilevel"/>
    <w:tmpl w:val="ED9C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82626"/>
    <w:multiLevelType w:val="hybridMultilevel"/>
    <w:tmpl w:val="1DCE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852C6"/>
    <w:multiLevelType w:val="hybridMultilevel"/>
    <w:tmpl w:val="E2F2EA00"/>
    <w:lvl w:ilvl="0" w:tplc="48E281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1"/>
  </w:num>
  <w:num w:numId="5">
    <w:abstractNumId w:val="0"/>
  </w:num>
  <w:num w:numId="6">
    <w:abstractNumId w:val="14"/>
  </w:num>
  <w:num w:numId="7">
    <w:abstractNumId w:val="2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9"/>
  </w:num>
  <w:num w:numId="13">
    <w:abstractNumId w:val="21"/>
  </w:num>
  <w:num w:numId="14">
    <w:abstractNumId w:val="4"/>
  </w:num>
  <w:num w:numId="15">
    <w:abstractNumId w:val="17"/>
  </w:num>
  <w:num w:numId="16">
    <w:abstractNumId w:val="16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8"/>
  </w:num>
  <w:num w:numId="22">
    <w:abstractNumId w:val="18"/>
  </w:num>
  <w:num w:numId="23">
    <w:abstractNumId w:val="27"/>
  </w:num>
  <w:num w:numId="24">
    <w:abstractNumId w:val="15"/>
  </w:num>
  <w:num w:numId="25">
    <w:abstractNumId w:val="3"/>
  </w:num>
  <w:num w:numId="26">
    <w:abstractNumId w:val="22"/>
  </w:num>
  <w:num w:numId="27">
    <w:abstractNumId w:val="12"/>
  </w:num>
  <w:num w:numId="28">
    <w:abstractNumId w:val="29"/>
  </w:num>
  <w:num w:numId="29">
    <w:abstractNumId w:val="3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39"/>
    <w:rsid w:val="000204FC"/>
    <w:rsid w:val="00024A84"/>
    <w:rsid w:val="0004225C"/>
    <w:rsid w:val="00060C18"/>
    <w:rsid w:val="00063A40"/>
    <w:rsid w:val="000700B1"/>
    <w:rsid w:val="000854C4"/>
    <w:rsid w:val="00087D3C"/>
    <w:rsid w:val="00095F29"/>
    <w:rsid w:val="000A0663"/>
    <w:rsid w:val="000A4E9C"/>
    <w:rsid w:val="000A7C66"/>
    <w:rsid w:val="000B48DC"/>
    <w:rsid w:val="000C59DE"/>
    <w:rsid w:val="000D79E8"/>
    <w:rsid w:val="000F1B14"/>
    <w:rsid w:val="000F4A1D"/>
    <w:rsid w:val="000F5589"/>
    <w:rsid w:val="0010140B"/>
    <w:rsid w:val="001021BA"/>
    <w:rsid w:val="001023CA"/>
    <w:rsid w:val="001430C2"/>
    <w:rsid w:val="00154D08"/>
    <w:rsid w:val="00160680"/>
    <w:rsid w:val="00164F6E"/>
    <w:rsid w:val="00170386"/>
    <w:rsid w:val="00182085"/>
    <w:rsid w:val="001911D8"/>
    <w:rsid w:val="001A52B3"/>
    <w:rsid w:val="001E6CB3"/>
    <w:rsid w:val="001E762C"/>
    <w:rsid w:val="001F0F9E"/>
    <w:rsid w:val="001F5B7B"/>
    <w:rsid w:val="001F7CE8"/>
    <w:rsid w:val="00200AFE"/>
    <w:rsid w:val="002030F6"/>
    <w:rsid w:val="00214764"/>
    <w:rsid w:val="00217245"/>
    <w:rsid w:val="002221CA"/>
    <w:rsid w:val="00222A8E"/>
    <w:rsid w:val="00226CAE"/>
    <w:rsid w:val="0024489C"/>
    <w:rsid w:val="00244F62"/>
    <w:rsid w:val="0024581E"/>
    <w:rsid w:val="00250E47"/>
    <w:rsid w:val="00256979"/>
    <w:rsid w:val="00260624"/>
    <w:rsid w:val="0026738D"/>
    <w:rsid w:val="00267C7C"/>
    <w:rsid w:val="002716D2"/>
    <w:rsid w:val="00282E1A"/>
    <w:rsid w:val="00290200"/>
    <w:rsid w:val="002B02EA"/>
    <w:rsid w:val="002B2ED1"/>
    <w:rsid w:val="002B383E"/>
    <w:rsid w:val="002C22F9"/>
    <w:rsid w:val="002C7B33"/>
    <w:rsid w:val="002D4421"/>
    <w:rsid w:val="002D619D"/>
    <w:rsid w:val="002E0541"/>
    <w:rsid w:val="00306F3D"/>
    <w:rsid w:val="003235F6"/>
    <w:rsid w:val="003357A6"/>
    <w:rsid w:val="00336CE0"/>
    <w:rsid w:val="0034265D"/>
    <w:rsid w:val="0036399F"/>
    <w:rsid w:val="00367737"/>
    <w:rsid w:val="00397B70"/>
    <w:rsid w:val="003A0D73"/>
    <w:rsid w:val="003A3909"/>
    <w:rsid w:val="003A55DD"/>
    <w:rsid w:val="003B49A9"/>
    <w:rsid w:val="003C4F33"/>
    <w:rsid w:val="003E1FC9"/>
    <w:rsid w:val="0041247D"/>
    <w:rsid w:val="00425818"/>
    <w:rsid w:val="004327DD"/>
    <w:rsid w:val="0045600E"/>
    <w:rsid w:val="004613E0"/>
    <w:rsid w:val="004716BD"/>
    <w:rsid w:val="00496F96"/>
    <w:rsid w:val="004A02E2"/>
    <w:rsid w:val="004A6EA3"/>
    <w:rsid w:val="004D4622"/>
    <w:rsid w:val="004E2315"/>
    <w:rsid w:val="004E272C"/>
    <w:rsid w:val="004F0641"/>
    <w:rsid w:val="004F6DCA"/>
    <w:rsid w:val="005055C4"/>
    <w:rsid w:val="0052076E"/>
    <w:rsid w:val="0052372D"/>
    <w:rsid w:val="0053363C"/>
    <w:rsid w:val="00533D49"/>
    <w:rsid w:val="00542791"/>
    <w:rsid w:val="00547FF9"/>
    <w:rsid w:val="005561A7"/>
    <w:rsid w:val="005A014D"/>
    <w:rsid w:val="005A23FD"/>
    <w:rsid w:val="005A4C50"/>
    <w:rsid w:val="005A4D10"/>
    <w:rsid w:val="005C6C4E"/>
    <w:rsid w:val="005D0088"/>
    <w:rsid w:val="005E58A1"/>
    <w:rsid w:val="005F6114"/>
    <w:rsid w:val="0060590B"/>
    <w:rsid w:val="00630FF3"/>
    <w:rsid w:val="00643FA0"/>
    <w:rsid w:val="00650248"/>
    <w:rsid w:val="00671FBC"/>
    <w:rsid w:val="00684FEA"/>
    <w:rsid w:val="00692467"/>
    <w:rsid w:val="00696420"/>
    <w:rsid w:val="006A6D11"/>
    <w:rsid w:val="006B1859"/>
    <w:rsid w:val="006E4A32"/>
    <w:rsid w:val="007142CA"/>
    <w:rsid w:val="00716808"/>
    <w:rsid w:val="007250A1"/>
    <w:rsid w:val="00732AEC"/>
    <w:rsid w:val="007352BC"/>
    <w:rsid w:val="00737482"/>
    <w:rsid w:val="00745C85"/>
    <w:rsid w:val="0074661D"/>
    <w:rsid w:val="00747A4D"/>
    <w:rsid w:val="00751527"/>
    <w:rsid w:val="00753324"/>
    <w:rsid w:val="007651DC"/>
    <w:rsid w:val="007654C7"/>
    <w:rsid w:val="007749B3"/>
    <w:rsid w:val="007828F1"/>
    <w:rsid w:val="00790E75"/>
    <w:rsid w:val="0079515B"/>
    <w:rsid w:val="007A099B"/>
    <w:rsid w:val="007D3819"/>
    <w:rsid w:val="007F13B0"/>
    <w:rsid w:val="00803DD2"/>
    <w:rsid w:val="00815A25"/>
    <w:rsid w:val="00817EAC"/>
    <w:rsid w:val="00830782"/>
    <w:rsid w:val="0084411F"/>
    <w:rsid w:val="0086501A"/>
    <w:rsid w:val="00872BC6"/>
    <w:rsid w:val="0087494E"/>
    <w:rsid w:val="008809DA"/>
    <w:rsid w:val="00896BFA"/>
    <w:rsid w:val="00897227"/>
    <w:rsid w:val="008B0B31"/>
    <w:rsid w:val="008B1C9B"/>
    <w:rsid w:val="008E193F"/>
    <w:rsid w:val="008E4E9B"/>
    <w:rsid w:val="008E5026"/>
    <w:rsid w:val="009000F1"/>
    <w:rsid w:val="00904549"/>
    <w:rsid w:val="00912D0F"/>
    <w:rsid w:val="0092255B"/>
    <w:rsid w:val="00924E6B"/>
    <w:rsid w:val="00927A1D"/>
    <w:rsid w:val="009606EA"/>
    <w:rsid w:val="00984543"/>
    <w:rsid w:val="00991E5A"/>
    <w:rsid w:val="00996B16"/>
    <w:rsid w:val="009A2302"/>
    <w:rsid w:val="009C1655"/>
    <w:rsid w:val="009E3B54"/>
    <w:rsid w:val="009F167C"/>
    <w:rsid w:val="009F5236"/>
    <w:rsid w:val="00A231A9"/>
    <w:rsid w:val="00A25A6C"/>
    <w:rsid w:val="00A27965"/>
    <w:rsid w:val="00A32043"/>
    <w:rsid w:val="00A54258"/>
    <w:rsid w:val="00A5568F"/>
    <w:rsid w:val="00A735C3"/>
    <w:rsid w:val="00A7441A"/>
    <w:rsid w:val="00A87114"/>
    <w:rsid w:val="00A927DF"/>
    <w:rsid w:val="00A930E4"/>
    <w:rsid w:val="00AA782C"/>
    <w:rsid w:val="00AC1167"/>
    <w:rsid w:val="00AC3834"/>
    <w:rsid w:val="00AD0756"/>
    <w:rsid w:val="00AF091D"/>
    <w:rsid w:val="00AF43E4"/>
    <w:rsid w:val="00B002BE"/>
    <w:rsid w:val="00B20BDD"/>
    <w:rsid w:val="00B35531"/>
    <w:rsid w:val="00B46B8E"/>
    <w:rsid w:val="00B95F40"/>
    <w:rsid w:val="00BC0154"/>
    <w:rsid w:val="00BC10B2"/>
    <w:rsid w:val="00BC73A1"/>
    <w:rsid w:val="00BD5EEB"/>
    <w:rsid w:val="00BE7E34"/>
    <w:rsid w:val="00BF54F0"/>
    <w:rsid w:val="00BF6EC2"/>
    <w:rsid w:val="00C117EF"/>
    <w:rsid w:val="00C120EC"/>
    <w:rsid w:val="00C2327C"/>
    <w:rsid w:val="00C23B60"/>
    <w:rsid w:val="00C30366"/>
    <w:rsid w:val="00C31DA7"/>
    <w:rsid w:val="00C43571"/>
    <w:rsid w:val="00C55ABC"/>
    <w:rsid w:val="00C80B9A"/>
    <w:rsid w:val="00C814BC"/>
    <w:rsid w:val="00C87B88"/>
    <w:rsid w:val="00C900F7"/>
    <w:rsid w:val="00C927B1"/>
    <w:rsid w:val="00C9625F"/>
    <w:rsid w:val="00CB011E"/>
    <w:rsid w:val="00CB4D5A"/>
    <w:rsid w:val="00CC40C9"/>
    <w:rsid w:val="00CD0A33"/>
    <w:rsid w:val="00CD6C15"/>
    <w:rsid w:val="00CE0382"/>
    <w:rsid w:val="00CF1825"/>
    <w:rsid w:val="00D00B36"/>
    <w:rsid w:val="00D142F6"/>
    <w:rsid w:val="00D15811"/>
    <w:rsid w:val="00D16354"/>
    <w:rsid w:val="00D16BDD"/>
    <w:rsid w:val="00D20977"/>
    <w:rsid w:val="00D54C76"/>
    <w:rsid w:val="00D649FB"/>
    <w:rsid w:val="00D6516A"/>
    <w:rsid w:val="00D85EF5"/>
    <w:rsid w:val="00D957F1"/>
    <w:rsid w:val="00DD42F7"/>
    <w:rsid w:val="00DE0AB3"/>
    <w:rsid w:val="00DE4541"/>
    <w:rsid w:val="00DE548D"/>
    <w:rsid w:val="00DF1B65"/>
    <w:rsid w:val="00DF3C98"/>
    <w:rsid w:val="00E04708"/>
    <w:rsid w:val="00E06DB0"/>
    <w:rsid w:val="00E15639"/>
    <w:rsid w:val="00E16FBE"/>
    <w:rsid w:val="00E21503"/>
    <w:rsid w:val="00E27EF1"/>
    <w:rsid w:val="00E32A57"/>
    <w:rsid w:val="00E42D64"/>
    <w:rsid w:val="00E43583"/>
    <w:rsid w:val="00E46650"/>
    <w:rsid w:val="00E51E63"/>
    <w:rsid w:val="00E608E0"/>
    <w:rsid w:val="00E85D0E"/>
    <w:rsid w:val="00E95D34"/>
    <w:rsid w:val="00EA1E18"/>
    <w:rsid w:val="00EA38E0"/>
    <w:rsid w:val="00EC4027"/>
    <w:rsid w:val="00EC4706"/>
    <w:rsid w:val="00ED5F06"/>
    <w:rsid w:val="00EF3115"/>
    <w:rsid w:val="00F318B5"/>
    <w:rsid w:val="00F50700"/>
    <w:rsid w:val="00F7008B"/>
    <w:rsid w:val="00F74D1B"/>
    <w:rsid w:val="00F75F2D"/>
    <w:rsid w:val="00F91BCF"/>
    <w:rsid w:val="00F92897"/>
    <w:rsid w:val="00F96A18"/>
    <w:rsid w:val="00FB1AAA"/>
    <w:rsid w:val="00FD2471"/>
    <w:rsid w:val="00FD53C2"/>
    <w:rsid w:val="00FD7CC3"/>
    <w:rsid w:val="00FE5173"/>
    <w:rsid w:val="00FE5DF6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ind w:left="48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5387" w:right="84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right="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right="84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ind w:right="84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Sub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widowControl/>
    </w:pPr>
    <w:rPr>
      <w:sz w:val="28"/>
    </w:rPr>
  </w:style>
  <w:style w:type="paragraph" w:styleId="a8">
    <w:name w:val="Block Text"/>
    <w:basedOn w:val="a"/>
    <w:pPr>
      <w:ind w:left="4820" w:right="187"/>
    </w:pPr>
    <w:rPr>
      <w:sz w:val="2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Indent 2"/>
    <w:basedOn w:val="a"/>
    <w:pPr>
      <w:ind w:right="141" w:firstLine="851"/>
      <w:jc w:val="both"/>
    </w:pPr>
    <w:rPr>
      <w:sz w:val="28"/>
    </w:rPr>
  </w:style>
  <w:style w:type="paragraph" w:styleId="30">
    <w:name w:val="Body Text Indent 3"/>
    <w:basedOn w:val="a"/>
    <w:pPr>
      <w:widowControl/>
      <w:ind w:firstLine="992"/>
      <w:jc w:val="both"/>
    </w:pPr>
    <w:rPr>
      <w:sz w:val="28"/>
    </w:rPr>
  </w:style>
  <w:style w:type="paragraph" w:styleId="21">
    <w:name w:val="Body Text 2"/>
    <w:basedOn w:val="a"/>
    <w:pPr>
      <w:ind w:right="84"/>
      <w:jc w:val="both"/>
    </w:pPr>
    <w:rPr>
      <w:sz w:val="28"/>
    </w:rPr>
  </w:style>
  <w:style w:type="paragraph" w:styleId="ab">
    <w:name w:val="Balloon Text"/>
    <w:basedOn w:val="a"/>
    <w:semiHidden/>
    <w:rsid w:val="00924E6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B0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24489C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24489C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aphelp-text">
    <w:name w:val="map__help-text"/>
    <w:basedOn w:val="a"/>
    <w:rsid w:val="004F6DC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BC0154"/>
  </w:style>
  <w:style w:type="character" w:styleId="ae">
    <w:name w:val="Strong"/>
    <w:basedOn w:val="a0"/>
    <w:uiPriority w:val="22"/>
    <w:qFormat/>
    <w:rsid w:val="00BC0154"/>
    <w:rPr>
      <w:b/>
      <w:bCs/>
    </w:rPr>
  </w:style>
  <w:style w:type="character" w:styleId="af">
    <w:name w:val="Emphasis"/>
    <w:basedOn w:val="a0"/>
    <w:uiPriority w:val="20"/>
    <w:qFormat/>
    <w:rsid w:val="00BC0154"/>
    <w:rPr>
      <w:i/>
      <w:iCs/>
    </w:rPr>
  </w:style>
  <w:style w:type="character" w:customStyle="1" w:styleId="materials">
    <w:name w:val="materials"/>
    <w:basedOn w:val="a0"/>
    <w:rsid w:val="00BC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ind w:left="48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5387" w:right="84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right="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right="84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ind w:right="84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Sub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widowControl/>
    </w:pPr>
    <w:rPr>
      <w:sz w:val="28"/>
    </w:rPr>
  </w:style>
  <w:style w:type="paragraph" w:styleId="a8">
    <w:name w:val="Block Text"/>
    <w:basedOn w:val="a"/>
    <w:pPr>
      <w:ind w:left="4820" w:right="187"/>
    </w:pPr>
    <w:rPr>
      <w:sz w:val="2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20">
    <w:name w:val="Body Text Indent 2"/>
    <w:basedOn w:val="a"/>
    <w:pPr>
      <w:ind w:right="141" w:firstLine="851"/>
      <w:jc w:val="both"/>
    </w:pPr>
    <w:rPr>
      <w:sz w:val="28"/>
    </w:rPr>
  </w:style>
  <w:style w:type="paragraph" w:styleId="30">
    <w:name w:val="Body Text Indent 3"/>
    <w:basedOn w:val="a"/>
    <w:pPr>
      <w:widowControl/>
      <w:ind w:firstLine="992"/>
      <w:jc w:val="both"/>
    </w:pPr>
    <w:rPr>
      <w:sz w:val="28"/>
    </w:rPr>
  </w:style>
  <w:style w:type="paragraph" w:styleId="21">
    <w:name w:val="Body Text 2"/>
    <w:basedOn w:val="a"/>
    <w:pPr>
      <w:ind w:right="84"/>
      <w:jc w:val="both"/>
    </w:pPr>
    <w:rPr>
      <w:sz w:val="28"/>
    </w:rPr>
  </w:style>
  <w:style w:type="paragraph" w:styleId="ab">
    <w:name w:val="Balloon Text"/>
    <w:basedOn w:val="a"/>
    <w:semiHidden/>
    <w:rsid w:val="00924E6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B0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24489C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24489C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aphelp-text">
    <w:name w:val="map__help-text"/>
    <w:basedOn w:val="a"/>
    <w:rsid w:val="004F6DC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a0"/>
    <w:rsid w:val="00BC0154"/>
  </w:style>
  <w:style w:type="character" w:styleId="ae">
    <w:name w:val="Strong"/>
    <w:basedOn w:val="a0"/>
    <w:uiPriority w:val="22"/>
    <w:qFormat/>
    <w:rsid w:val="00BC0154"/>
    <w:rPr>
      <w:b/>
      <w:bCs/>
    </w:rPr>
  </w:style>
  <w:style w:type="character" w:styleId="af">
    <w:name w:val="Emphasis"/>
    <w:basedOn w:val="a0"/>
    <w:uiPriority w:val="20"/>
    <w:qFormat/>
    <w:rsid w:val="00BC0154"/>
    <w:rPr>
      <w:i/>
      <w:iCs/>
    </w:rPr>
  </w:style>
  <w:style w:type="character" w:customStyle="1" w:styleId="materials">
    <w:name w:val="materials"/>
    <w:basedOn w:val="a0"/>
    <w:rsid w:val="00BC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643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676">
              <w:marLeft w:val="0"/>
              <w:marRight w:val="0"/>
              <w:marTop w:val="104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352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71">
              <w:marLeft w:val="0"/>
              <w:marRight w:val="0"/>
              <w:marTop w:val="104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366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771">
              <w:marLeft w:val="414"/>
              <w:marRight w:val="0"/>
              <w:marTop w:val="0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417">
              <w:marLeft w:val="414"/>
              <w:marRight w:val="0"/>
              <w:marTop w:val="0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092">
              <w:marLeft w:val="414"/>
              <w:marRight w:val="0"/>
              <w:marTop w:val="0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Files/O_podgotovke_i_provedenii_mero47018.pd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eseur.ru/30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www.eseur.ru/Files/brendbuk_3048266.pdf" TargetMode="External"/><Relationship Id="rId17" Type="http://schemas.openxmlformats.org/officeDocument/2006/relationships/hyperlink" Target="https://www.eseur.ru/Files/otkritka_3048270.r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eseur.ru/Files/avatar_3048271.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eseur.ru/Files/plakat_3048272.rar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9C43-67EC-41F4-8200-5C293DC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 городская  организация  профсоюза  работников   народного   образования  и  науки   Российской  Федерации</vt:lpstr>
    </vt:vector>
  </TitlesOfParts>
  <Company>MICROSOFT</Company>
  <LinksUpToDate>false</LinksUpToDate>
  <CharactersWithSpaces>4841</CharactersWithSpaces>
  <SharedDoc>false</SharedDoc>
  <HLinks>
    <vt:vector size="42" baseType="variant">
      <vt:variant>
        <vt:i4>2228298</vt:i4>
      </vt:variant>
      <vt:variant>
        <vt:i4>33</vt:i4>
      </vt:variant>
      <vt:variant>
        <vt:i4>0</vt:i4>
      </vt:variant>
      <vt:variant>
        <vt:i4>5</vt:i4>
      </vt:variant>
      <vt:variant>
        <vt:lpwstr>https://www.eseur.ru/Files/avatar_3048271.rar</vt:lpwstr>
      </vt:variant>
      <vt:variant>
        <vt:lpwstr/>
      </vt:variant>
      <vt:variant>
        <vt:i4>589919</vt:i4>
      </vt:variant>
      <vt:variant>
        <vt:i4>27</vt:i4>
      </vt:variant>
      <vt:variant>
        <vt:i4>0</vt:i4>
      </vt:variant>
      <vt:variant>
        <vt:i4>5</vt:i4>
      </vt:variant>
      <vt:variant>
        <vt:lpwstr>https://www.eseur.ru/30/</vt:lpwstr>
      </vt:variant>
      <vt:variant>
        <vt:lpwstr/>
      </vt:variant>
      <vt:variant>
        <vt:i4>4522024</vt:i4>
      </vt:variant>
      <vt:variant>
        <vt:i4>24</vt:i4>
      </vt:variant>
      <vt:variant>
        <vt:i4>0</vt:i4>
      </vt:variant>
      <vt:variant>
        <vt:i4>5</vt:i4>
      </vt:variant>
      <vt:variant>
        <vt:lpwstr>https://www.eseur.ru/Files/otkritka_3048270.rar</vt:lpwstr>
      </vt:variant>
      <vt:variant>
        <vt:lpwstr/>
      </vt:variant>
      <vt:variant>
        <vt:i4>5308458</vt:i4>
      </vt:variant>
      <vt:variant>
        <vt:i4>12</vt:i4>
      </vt:variant>
      <vt:variant>
        <vt:i4>0</vt:i4>
      </vt:variant>
      <vt:variant>
        <vt:i4>5</vt:i4>
      </vt:variant>
      <vt:variant>
        <vt:lpwstr>https://www.eseur.ru/Files/brendbuk_3048266.pdf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https://www.eseur.ru/Files/plakat_3048272.rar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https://www.eseur.ru/Files/O_podgotovke_i_provedenii_mero47018.pdf</vt:lpwstr>
      </vt:variant>
      <vt:variant>
        <vt:lpwstr/>
      </vt:variant>
      <vt:variant>
        <vt:i4>71434262</vt:i4>
      </vt:variant>
      <vt:variant>
        <vt:i4>0</vt:i4>
      </vt:variant>
      <vt:variant>
        <vt:i4>0</vt:i4>
      </vt:variant>
      <vt:variant>
        <vt:i4>5</vt:i4>
      </vt:variant>
      <vt:variant>
        <vt:lpwstr>../../../Мои документы/об изгот.печати.doc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 городская  организация  профсоюза  работников   народного   образования  и  науки   Российской  Федерации</dc:title>
  <dc:creator>щщщ</dc:creator>
  <cp:lastModifiedBy>Сизова Надежда Валерьевна</cp:lastModifiedBy>
  <cp:revision>2</cp:revision>
  <cp:lastPrinted>2018-12-05T04:16:00Z</cp:lastPrinted>
  <dcterms:created xsi:type="dcterms:W3CDTF">2020-04-27T08:25:00Z</dcterms:created>
  <dcterms:modified xsi:type="dcterms:W3CDTF">2020-04-27T08:25:00Z</dcterms:modified>
</cp:coreProperties>
</file>